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left="-3"/>
      </w:pPr>
      <w:r>
        <w:t xml:space="preserve">附件3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0" w:line="500" w:lineRule="exact"/>
        <w:ind w:left="0" w:leftChars="0" w:right="-136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南阳市第二人民医院院务公开审核备案表</w:t>
      </w:r>
    </w:p>
    <w:tbl>
      <w:tblPr>
        <w:tblStyle w:val="2"/>
        <w:tblW w:w="8426" w:type="dxa"/>
        <w:tblInd w:w="10" w:type="dxa"/>
        <w:tblLayout w:type="fixed"/>
        <w:tblCellMar>
          <w:top w:w="87" w:type="dxa"/>
          <w:left w:w="0" w:type="dxa"/>
          <w:bottom w:w="28" w:type="dxa"/>
          <w:right w:w="0" w:type="dxa"/>
        </w:tblCellMar>
      </w:tblPr>
      <w:tblGrid>
        <w:gridCol w:w="485"/>
        <w:gridCol w:w="1474"/>
        <w:gridCol w:w="2211"/>
        <w:gridCol w:w="1827"/>
        <w:gridCol w:w="2429"/>
      </w:tblGrid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828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2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部门 </w:t>
            </w:r>
          </w:p>
        </w:tc>
        <w:tc>
          <w:tcPr>
            <w:tcW w:w="2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09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386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部门负责人 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654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right="2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公开内容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09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219" w:hRule="atLeast"/>
        </w:trPr>
        <w:tc>
          <w:tcPr>
            <w:tcW w:w="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23" w:lineRule="auto"/>
              <w:ind w:left="134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公开对象和公开形</w:t>
            </w:r>
          </w:p>
          <w:p>
            <w:pPr>
              <w:spacing w:after="0" w:line="259" w:lineRule="auto"/>
              <w:ind w:left="134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式 </w:t>
            </w: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127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□向社会公开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413" w:line="259" w:lineRule="auto"/>
              <w:ind w:left="109" w:firstLine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□医院网站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公示栏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显示屏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电子触摸屏</w:t>
            </w:r>
          </w:p>
          <w:p>
            <w:pPr>
              <w:spacing w:after="0" w:line="259" w:lineRule="auto"/>
              <w:ind w:left="109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公众号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□宣传手册和各类资料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1236" w:hRule="atLeast"/>
        </w:trPr>
        <w:tc>
          <w:tcPr>
            <w:tcW w:w="4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160" w:line="259" w:lineRule="auto"/>
              <w:ind w:lef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□向内部职工公开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after="413" w:line="259" w:lineRule="auto"/>
              <w:ind w:left="109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□院内局域网 □院周会 □院领导班子会 □院务会 </w:t>
            </w:r>
          </w:p>
          <w:p>
            <w:pPr>
              <w:spacing w:after="0" w:line="259" w:lineRule="auto"/>
              <w:ind w:left="109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□对内公开栏 □职代会 □文件和院讯  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 w:color="000000"/>
              </w:rPr>
              <w:t xml:space="preserve">      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3418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left="346" w:right="245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（申请部门）</w:t>
            </w:r>
          </w:p>
          <w:p>
            <w:pPr>
              <w:spacing w:after="0" w:line="259" w:lineRule="auto"/>
              <w:ind w:left="346" w:right="245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after="0" w:line="259" w:lineRule="auto"/>
              <w:ind w:left="346" w:right="245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见 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5" w:line="259" w:lineRule="auto"/>
              <w:ind w:left="0" w:right="2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after="0" w:line="259" w:lineRule="auto"/>
              <w:ind w:left="0" w:right="106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月   日 </w:t>
            </w:r>
          </w:p>
        </w:tc>
      </w:tr>
      <w:tr>
        <w:tblPrEx>
          <w:tblLayout w:type="fixed"/>
          <w:tblCellMar>
            <w:top w:w="87" w:type="dxa"/>
            <w:left w:w="0" w:type="dxa"/>
            <w:bottom w:w="28" w:type="dxa"/>
            <w:right w:w="0" w:type="dxa"/>
          </w:tblCellMar>
        </w:tblPrEx>
        <w:trPr>
          <w:trHeight w:val="2469" w:hRule="atLeast"/>
        </w:trPr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59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院务公开协调小组</w:t>
            </w:r>
          </w:p>
          <w:p>
            <w:pPr>
              <w:spacing w:after="0" w:line="259" w:lineRule="auto"/>
              <w:ind w:left="250" w:leftChars="78" w:firstLine="230" w:firstLineChars="9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/副组长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6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242" w:line="259" w:lineRule="auto"/>
              <w:ind w:left="0" w:right="2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after="0" w:line="259" w:lineRule="auto"/>
              <w:ind w:left="0" w:right="106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月   日 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748"/>
    <w:rsid w:val="1E7D5FF4"/>
    <w:rsid w:val="1FAA4E04"/>
    <w:rsid w:val="239E5D01"/>
    <w:rsid w:val="33A63F65"/>
    <w:rsid w:val="3EE1202C"/>
    <w:rsid w:val="3FD32748"/>
    <w:rsid w:val="57245114"/>
    <w:rsid w:val="66F950A7"/>
    <w:rsid w:val="67FC23B4"/>
    <w:rsid w:val="6B7C1D01"/>
    <w:rsid w:val="6D0D33D8"/>
    <w:rsid w:val="779A5293"/>
    <w:rsid w:val="7D2A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362" w:lineRule="auto"/>
      <w:ind w:left="16" w:hanging="10"/>
    </w:pPr>
    <w:rPr>
      <w:rFonts w:ascii="微软雅黑" w:hAnsi="微软雅黑" w:eastAsia="微软雅黑" w:cs="微软雅黑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2018-11-11T16:16:00Z</dcterms:created>
  <dc:creator>Administrator</dc:creator>
  <cp:lastModifiedBy>心灵阳光</cp:lastModifiedBy>
  <cp:lastPrinted>2023-03-15T03:39:35Z</cp:lastPrinted>
  <dcterms:modified xsi:type="dcterms:W3CDTF">2023-03-15T03:42:28Z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